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052"/>
        <w:gridCol w:w="4968"/>
      </w:tblGrid>
      <w:tr w:rsidR="002D43CE">
        <w:trPr>
          <w:trHeight w:val="849"/>
        </w:trPr>
        <w:tc>
          <w:tcPr>
            <w:tcW w:w="2902" w:type="dxa"/>
          </w:tcPr>
          <w:p w:rsidR="002D43CE" w:rsidRDefault="002D43CE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2D43CE" w:rsidRDefault="002D43CE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43CE" w:rsidRDefault="008D1268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8D126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«Включение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 под размещение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нестационарных торговых объектов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схему размещения нестационарных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торговых объектов на территории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Московской </w:t>
            </w:r>
            <w:r>
              <w:rPr>
                <w:rFonts w:ascii="Times New Roman" w:hAnsi="Times New Roman"/>
                <w:sz w:val="28"/>
                <w:szCs w:val="28"/>
              </w:rPr>
              <w:t>области на основании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предложений физических,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юридических лиц, индивидуальных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предпринимателей и уведомление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проведении аукциона»,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 Лотошино Московской</w:t>
            </w:r>
          </w:p>
          <w:p w:rsidR="002D43CE" w:rsidRDefault="008D12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2D43CE" w:rsidRDefault="008D1268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от 31.01.2025 №89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2D43CE" w:rsidRDefault="002D43CE">
      <w:pPr>
        <w:pStyle w:val="a7"/>
        <w:spacing w:line="276" w:lineRule="auto"/>
        <w:outlineLvl w:val="1"/>
        <w:rPr>
          <w:rStyle w:val="20"/>
        </w:rPr>
      </w:pPr>
    </w:p>
    <w:p w:rsidR="002D43CE" w:rsidRDefault="008D1268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2D43CE" w:rsidRDefault="008D1268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необходимых для предоставления муниципальной услуги 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</w:t>
      </w:r>
      <w:r>
        <w:rPr>
          <w:rStyle w:val="20"/>
          <w:sz w:val="28"/>
          <w:szCs w:val="28"/>
          <w:lang w:eastAsia="en-US" w:bidi="ar-SA"/>
        </w:rPr>
        <w:t>на основании предложений физических, юридических лиц, индивидуальных предпринимателей и уведомление о проведении аукциона»</w:t>
      </w:r>
    </w:p>
    <w:p w:rsidR="002D43CE" w:rsidRDefault="002D43CE">
      <w:pPr>
        <w:sectPr w:rsidR="002D43CE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43CE" w:rsidRDefault="008D1268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2D43CE" w:rsidRDefault="002D43CE">
      <w:pPr>
        <w:sectPr w:rsidR="002D43C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43CE" w:rsidRDefault="002D43CE">
      <w:pPr>
        <w:ind w:firstLine="710"/>
        <w:rPr>
          <w:sz w:val="28"/>
          <w:szCs w:val="28"/>
        </w:rPr>
      </w:pPr>
    </w:p>
    <w:p w:rsidR="002D43CE" w:rsidRDefault="008D1268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2D43CE" w:rsidRDefault="002D43CE">
      <w:pPr>
        <w:sectPr w:rsidR="002D43C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43CE" w:rsidRDefault="008D1268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8D1268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2D43CE" w:rsidRDefault="008D1268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2D43CE" w:rsidRDefault="008D1268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:rsidR="002D43CE" w:rsidRDefault="008D1268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8D1268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2D43CE" w:rsidRDefault="002D43CE">
      <w:pPr>
        <w:sectPr w:rsidR="002D43C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43CE" w:rsidRDefault="002D43CE">
      <w:pPr>
        <w:spacing w:line="276" w:lineRule="auto"/>
        <w:ind w:firstLine="5245"/>
        <w:rPr>
          <w:sz w:val="28"/>
          <w:szCs w:val="28"/>
          <w:lang w:eastAsia="en-US" w:bidi="ar-SA"/>
        </w:rPr>
      </w:pPr>
    </w:p>
    <w:p w:rsidR="002D43CE" w:rsidRDefault="008D1268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2D43CE" w:rsidRDefault="008D1268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>необходимых для предоставления муниципальной услуги</w:t>
      </w:r>
      <w:r>
        <w:rPr>
          <w:b w:val="0"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</w:rPr>
        <w:t>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</w:t>
      </w:r>
      <w:r>
        <w:rPr>
          <w:rStyle w:val="20"/>
          <w:bCs/>
          <w:sz w:val="28"/>
          <w:szCs w:val="28"/>
        </w:rPr>
        <w:t>ателей и уведомление о проведении аукциона»</w:t>
      </w:r>
    </w:p>
    <w:p w:rsidR="002D43CE" w:rsidRDefault="002D43CE">
      <w:pPr>
        <w:pStyle w:val="a7"/>
        <w:spacing w:line="276" w:lineRule="auto"/>
        <w:rPr>
          <w:rStyle w:val="20"/>
          <w:sz w:val="28"/>
          <w:szCs w:val="28"/>
        </w:rPr>
      </w:pPr>
    </w:p>
    <w:p w:rsidR="002D43CE" w:rsidRDefault="002D43CE">
      <w:pPr>
        <w:sectPr w:rsidR="002D43C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43CE" w:rsidRDefault="008D1268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административного регламента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(далее –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Регламент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) на основании которого принято данное решение) </w:t>
      </w:r>
      <w:r>
        <w:rPr>
          <w:rStyle w:val="20"/>
          <w:bCs/>
          <w:sz w:val="28"/>
          <w:szCs w:val="28"/>
          <w:lang w:eastAsia="en-US" w:bidi="ar-SA"/>
        </w:rPr>
        <w:t>Администрация муниципального округа Лотошино Московской области 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«Включение мест под размещение нестационарных торговых</w:t>
      </w:r>
      <w:r>
        <w:rPr>
          <w:rStyle w:val="20"/>
          <w:bCs/>
          <w:sz w:val="28"/>
          <w:szCs w:val="28"/>
          <w:lang w:eastAsia="en-US" w:bidi="ar-SA"/>
        </w:rPr>
        <w:t xml:space="preserve">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аукциона»</w:t>
      </w:r>
      <w:r>
        <w:rPr>
          <w:rStyle w:val="20"/>
          <w:bCs/>
          <w:sz w:val="28"/>
          <w:szCs w:val="28"/>
          <w:lang w:eastAsia="en-US" w:bidi="ar-SA"/>
        </w:rPr>
        <w:t xml:space="preserve">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–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запрос, муниципальная услуга) и приняла решение об отказе в приеме запроса и документов, необходимых для предоставления муниципальной услуги,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по следующему основанию:</w:t>
      </w:r>
    </w:p>
    <w:p w:rsidR="002D43CE" w:rsidRDefault="002D43CE">
      <w:pPr>
        <w:sectPr w:rsidR="002D43C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2D43C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>раздела 19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3CE" w:rsidRDefault="008D126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2D43C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3CE" w:rsidRDefault="002D43C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3CE" w:rsidRDefault="002D43C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3CE" w:rsidRDefault="002D43C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2D43CE" w:rsidRDefault="008D1268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2D43CE" w:rsidRDefault="008D1268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</w:t>
      </w:r>
      <w:r>
        <w:rPr>
          <w:rStyle w:val="20"/>
          <w:bCs/>
          <w:sz w:val="28"/>
          <w:szCs w:val="28"/>
        </w:rPr>
        <w:t>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2D43CE" w:rsidRDefault="002D43CE">
      <w:pPr>
        <w:pStyle w:val="a7"/>
        <w:spacing w:line="276" w:lineRule="auto"/>
        <w:ind w:firstLine="709"/>
        <w:jc w:val="both"/>
      </w:pPr>
    </w:p>
    <w:p w:rsidR="002D43CE" w:rsidRDefault="002D43CE">
      <w:pPr>
        <w:sectPr w:rsidR="002D43C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D43CE" w:rsidRDefault="008D1268">
      <w:pPr>
        <w:spacing w:line="276" w:lineRule="auto"/>
        <w:jc w:val="both"/>
      </w:pPr>
      <w:r w:rsidRPr="008D1268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2D43CE">
        <w:trPr>
          <w:trHeight w:val="283"/>
        </w:trPr>
        <w:tc>
          <w:tcPr>
            <w:tcW w:w="3537" w:type="dxa"/>
          </w:tcPr>
          <w:p w:rsidR="002D43CE" w:rsidRDefault="008D1268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2D43CE" w:rsidRDefault="002D43CE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D43CE" w:rsidRDefault="008D1268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2D43CE" w:rsidRDefault="008D1268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2D43CE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6027"/>
    <w:multiLevelType w:val="multilevel"/>
    <w:tmpl w:val="0C823AB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1EB24B6E"/>
    <w:multiLevelType w:val="multilevel"/>
    <w:tmpl w:val="EF7E506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2A033C1"/>
    <w:multiLevelType w:val="multilevel"/>
    <w:tmpl w:val="452C169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2F2423E"/>
    <w:multiLevelType w:val="multilevel"/>
    <w:tmpl w:val="0552639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42F0514"/>
    <w:multiLevelType w:val="multilevel"/>
    <w:tmpl w:val="E90ADF4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CE"/>
    <w:rsid w:val="002D43CE"/>
    <w:rsid w:val="008D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675F1-2E72-46AC-88ED-0105365E5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</Pages>
  <Words>496</Words>
  <Characters>2829</Characters>
  <Application>Microsoft Office Word</Application>
  <DocSecurity>0</DocSecurity>
  <Lines>23</Lines>
  <Paragraphs>6</Paragraphs>
  <ScaleCrop>false</ScaleCrop>
  <Company>Microsoft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Шутрова О.В.</cp:lastModifiedBy>
  <cp:revision>120</cp:revision>
  <dcterms:created xsi:type="dcterms:W3CDTF">2023-09-05T16:10:00Z</dcterms:created>
  <dcterms:modified xsi:type="dcterms:W3CDTF">2025-02-03T07:51:00Z</dcterms:modified>
  <dc:language>en-US</dc:language>
</cp:coreProperties>
</file>